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raster"/>
        <w:tblW w:w="0" w:type="auto"/>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5632"/>
      </w:tblGrid>
      <w:tr w:rsidR="00D872E1" w:rsidRPr="00D069D5" w:rsidTr="00D069D5">
        <w:trPr>
          <w:trHeight w:val="454"/>
        </w:trPr>
        <w:tc>
          <w:tcPr>
            <w:tcW w:w="10445" w:type="dxa"/>
            <w:gridSpan w:val="2"/>
            <w:shd w:val="clear" w:color="auto" w:fill="984806" w:themeFill="accent6" w:themeFillShade="80"/>
            <w:tcMar>
              <w:top w:w="113" w:type="dxa"/>
              <w:bottom w:w="113" w:type="dxa"/>
            </w:tcMar>
            <w:vAlign w:val="center"/>
          </w:tcPr>
          <w:p w:rsidR="00D872E1" w:rsidRPr="00D069D5" w:rsidRDefault="00D17EA3" w:rsidP="00D17EA3">
            <w:pPr>
              <w:jc w:val="center"/>
              <w:rPr>
                <w:b/>
                <w:color w:val="FFFFFF" w:themeColor="background1"/>
                <w:sz w:val="28"/>
              </w:rPr>
            </w:pPr>
            <w:r w:rsidRPr="00D069D5">
              <w:rPr>
                <w:b/>
                <w:color w:val="FFFFFF" w:themeColor="background1"/>
                <w:sz w:val="28"/>
              </w:rPr>
              <w:t>Workshop T</w:t>
            </w:r>
            <w:r w:rsidR="007F089F" w:rsidRPr="00D069D5">
              <w:rPr>
                <w:b/>
                <w:color w:val="FFFFFF" w:themeColor="background1"/>
                <w:sz w:val="28"/>
              </w:rPr>
              <w:t xml:space="preserve">e Gekke </w:t>
            </w:r>
            <w:r w:rsidR="00CD38FF" w:rsidRPr="00D069D5">
              <w:rPr>
                <w:b/>
                <w:color w:val="FFFFFF" w:themeColor="background1"/>
                <w:sz w:val="28"/>
              </w:rPr>
              <w:t>Dieren</w:t>
            </w:r>
          </w:p>
        </w:tc>
      </w:tr>
      <w:tr w:rsidR="00D069D5" w:rsidRPr="00D069D5" w:rsidTr="00D069D5">
        <w:trPr>
          <w:trHeight w:val="284"/>
        </w:trPr>
        <w:tc>
          <w:tcPr>
            <w:tcW w:w="10445" w:type="dxa"/>
            <w:gridSpan w:val="2"/>
            <w:shd w:val="clear" w:color="auto" w:fill="FFFFFF" w:themeFill="background1"/>
            <w:tcMar>
              <w:top w:w="113" w:type="dxa"/>
              <w:bottom w:w="113" w:type="dxa"/>
            </w:tcMar>
            <w:vAlign w:val="center"/>
          </w:tcPr>
          <w:p w:rsidR="00D069D5" w:rsidRPr="00D069D5" w:rsidRDefault="00D069D5" w:rsidP="00D17EA3">
            <w:pPr>
              <w:jc w:val="center"/>
              <w:rPr>
                <w:b/>
                <w:color w:val="FFFFFF" w:themeColor="background1"/>
                <w:sz w:val="16"/>
              </w:rPr>
            </w:pPr>
          </w:p>
        </w:tc>
      </w:tr>
      <w:tr w:rsidR="002E4D56" w:rsidRPr="00D069D5" w:rsidTr="00D069D5">
        <w:trPr>
          <w:trHeight w:val="284"/>
        </w:trPr>
        <w:tc>
          <w:tcPr>
            <w:tcW w:w="4813" w:type="dxa"/>
            <w:shd w:val="clear" w:color="auto" w:fill="FBD4B4" w:themeFill="accent6" w:themeFillTint="66"/>
            <w:tcMar>
              <w:top w:w="113" w:type="dxa"/>
              <w:bottom w:w="113" w:type="dxa"/>
            </w:tcMar>
            <w:vAlign w:val="center"/>
          </w:tcPr>
          <w:p w:rsidR="00D872E1" w:rsidRPr="00D069D5" w:rsidRDefault="007F089F" w:rsidP="00D17EA3">
            <w:pPr>
              <w:rPr>
                <w:sz w:val="20"/>
              </w:rPr>
            </w:pPr>
            <w:r w:rsidRPr="00D069D5">
              <w:rPr>
                <w:b/>
                <w:sz w:val="20"/>
              </w:rPr>
              <w:t>Doelgroep:</w:t>
            </w:r>
            <w:r w:rsidRPr="00D069D5">
              <w:rPr>
                <w:sz w:val="20"/>
              </w:rPr>
              <w:t xml:space="preserve"> </w:t>
            </w:r>
          </w:p>
        </w:tc>
        <w:tc>
          <w:tcPr>
            <w:tcW w:w="5632" w:type="dxa"/>
            <w:shd w:val="clear" w:color="auto" w:fill="FBD4B4" w:themeFill="accent6" w:themeFillTint="66"/>
            <w:tcMar>
              <w:top w:w="113" w:type="dxa"/>
              <w:bottom w:w="113" w:type="dxa"/>
            </w:tcMar>
            <w:vAlign w:val="center"/>
          </w:tcPr>
          <w:p w:rsidR="00D872E1" w:rsidRPr="00D069D5" w:rsidRDefault="00CD38FF" w:rsidP="00D17EA3">
            <w:pPr>
              <w:rPr>
                <w:sz w:val="20"/>
              </w:rPr>
            </w:pPr>
            <w:r w:rsidRPr="00D069D5">
              <w:rPr>
                <w:sz w:val="20"/>
              </w:rPr>
              <w:t>Onderbouw- en middenbouw.</w:t>
            </w:r>
          </w:p>
        </w:tc>
      </w:tr>
      <w:tr w:rsidR="002E4D56" w:rsidRPr="00D069D5" w:rsidTr="00D069D5">
        <w:trPr>
          <w:trHeight w:val="284"/>
        </w:trPr>
        <w:tc>
          <w:tcPr>
            <w:tcW w:w="4813" w:type="dxa"/>
            <w:shd w:val="clear" w:color="auto" w:fill="FBD4B4" w:themeFill="accent6" w:themeFillTint="66"/>
            <w:tcMar>
              <w:top w:w="113" w:type="dxa"/>
              <w:bottom w:w="113" w:type="dxa"/>
            </w:tcMar>
            <w:vAlign w:val="center"/>
          </w:tcPr>
          <w:p w:rsidR="00CD38FF" w:rsidRPr="00D069D5" w:rsidRDefault="00CD38FF" w:rsidP="00D17EA3">
            <w:pPr>
              <w:rPr>
                <w:b/>
                <w:sz w:val="20"/>
              </w:rPr>
            </w:pPr>
            <w:r w:rsidRPr="00D069D5">
              <w:rPr>
                <w:b/>
                <w:sz w:val="20"/>
              </w:rPr>
              <w:t>Benodigde materialen:</w:t>
            </w:r>
          </w:p>
        </w:tc>
        <w:tc>
          <w:tcPr>
            <w:tcW w:w="5632" w:type="dxa"/>
            <w:shd w:val="clear" w:color="auto" w:fill="FBD4B4" w:themeFill="accent6" w:themeFillTint="66"/>
            <w:tcMar>
              <w:top w:w="113" w:type="dxa"/>
              <w:bottom w:w="113" w:type="dxa"/>
            </w:tcMar>
            <w:vAlign w:val="center"/>
          </w:tcPr>
          <w:p w:rsidR="00CD38FF" w:rsidRPr="00D069D5" w:rsidRDefault="00D069D5" w:rsidP="00D17EA3">
            <w:pPr>
              <w:rPr>
                <w:sz w:val="20"/>
              </w:rPr>
            </w:pPr>
            <w:r w:rsidRPr="00D069D5">
              <w:rPr>
                <w:sz w:val="20"/>
              </w:rPr>
              <w:t>R</w:t>
            </w:r>
            <w:r w:rsidR="00CD38FF" w:rsidRPr="00D069D5">
              <w:rPr>
                <w:sz w:val="20"/>
              </w:rPr>
              <w:t>echthoekig wit karton van ongeveer 27 x 13,5 cm en 13 x 13 cm, schaar, Te Gekke Krijtjes, fineliners, lijm.</w:t>
            </w:r>
          </w:p>
        </w:tc>
      </w:tr>
      <w:tr w:rsidR="002E4D56" w:rsidRPr="00D069D5" w:rsidTr="00D069D5">
        <w:trPr>
          <w:trHeight w:val="284"/>
        </w:trPr>
        <w:tc>
          <w:tcPr>
            <w:tcW w:w="4813" w:type="dxa"/>
            <w:shd w:val="clear" w:color="auto" w:fill="FBD4B4" w:themeFill="accent6" w:themeFillTint="66"/>
            <w:tcMar>
              <w:top w:w="113" w:type="dxa"/>
              <w:bottom w:w="113" w:type="dxa"/>
            </w:tcMar>
            <w:vAlign w:val="center"/>
          </w:tcPr>
          <w:p w:rsidR="00CD38FF" w:rsidRPr="00D069D5" w:rsidRDefault="00CD38FF" w:rsidP="00D069D5">
            <w:pPr>
              <w:rPr>
                <w:color w:val="C00000"/>
                <w:sz w:val="20"/>
              </w:rPr>
            </w:pPr>
            <w:r w:rsidRPr="00D069D5">
              <w:rPr>
                <w:i/>
                <w:color w:val="C00000"/>
                <w:sz w:val="20"/>
              </w:rPr>
              <w:t>Tip: hier maken we een paard, maar het is natuurlijk ook leuk om andere dieren te maken.</w:t>
            </w:r>
          </w:p>
        </w:tc>
        <w:tc>
          <w:tcPr>
            <w:tcW w:w="5632" w:type="dxa"/>
            <w:shd w:val="clear" w:color="auto" w:fill="FBD4B4" w:themeFill="accent6" w:themeFillTint="66"/>
            <w:tcMar>
              <w:top w:w="113" w:type="dxa"/>
              <w:bottom w:w="113" w:type="dxa"/>
            </w:tcMar>
            <w:vAlign w:val="center"/>
          </w:tcPr>
          <w:p w:rsidR="00CD38FF" w:rsidRPr="00D069D5" w:rsidRDefault="00CD38FF" w:rsidP="00D17EA3">
            <w:pPr>
              <w:jc w:val="center"/>
              <w:rPr>
                <w:sz w:val="20"/>
              </w:rPr>
            </w:pPr>
          </w:p>
        </w:tc>
      </w:tr>
      <w:tr w:rsidR="00D069D5" w:rsidRPr="00D069D5" w:rsidTr="00D069D5">
        <w:trPr>
          <w:trHeight w:val="284"/>
        </w:trPr>
        <w:tc>
          <w:tcPr>
            <w:tcW w:w="4813" w:type="dxa"/>
            <w:shd w:val="clear" w:color="auto" w:fill="FFFFFF" w:themeFill="background1"/>
            <w:tcMar>
              <w:top w:w="113" w:type="dxa"/>
              <w:bottom w:w="113" w:type="dxa"/>
            </w:tcMar>
            <w:vAlign w:val="center"/>
          </w:tcPr>
          <w:p w:rsidR="00D069D5" w:rsidRPr="00D069D5" w:rsidRDefault="00D069D5" w:rsidP="00D069D5">
            <w:pPr>
              <w:rPr>
                <w:i/>
                <w:color w:val="C00000"/>
                <w:sz w:val="12"/>
              </w:rPr>
            </w:pPr>
          </w:p>
        </w:tc>
        <w:tc>
          <w:tcPr>
            <w:tcW w:w="5632" w:type="dxa"/>
            <w:shd w:val="clear" w:color="auto" w:fill="FFFFFF" w:themeFill="background1"/>
            <w:tcMar>
              <w:top w:w="113" w:type="dxa"/>
              <w:bottom w:w="113" w:type="dxa"/>
            </w:tcMar>
            <w:vAlign w:val="center"/>
          </w:tcPr>
          <w:p w:rsidR="00D069D5" w:rsidRPr="00D069D5" w:rsidRDefault="00D069D5" w:rsidP="00D17EA3">
            <w:pPr>
              <w:jc w:val="center"/>
              <w:rPr>
                <w:sz w:val="20"/>
              </w:rPr>
            </w:pPr>
          </w:p>
        </w:tc>
      </w:tr>
      <w:tr w:rsidR="002E4D56" w:rsidRPr="00D069D5" w:rsidTr="00EC6C16">
        <w:trPr>
          <w:trHeight w:val="2041"/>
        </w:trPr>
        <w:tc>
          <w:tcPr>
            <w:tcW w:w="4813" w:type="dxa"/>
            <w:shd w:val="clear" w:color="auto" w:fill="FDE9D9" w:themeFill="accent6" w:themeFillTint="33"/>
            <w:tcMar>
              <w:top w:w="113" w:type="dxa"/>
              <w:bottom w:w="113" w:type="dxa"/>
            </w:tcMar>
            <w:vAlign w:val="center"/>
          </w:tcPr>
          <w:p w:rsidR="00CD38FF" w:rsidRPr="00D069D5" w:rsidRDefault="00CD38FF" w:rsidP="00D17EA3">
            <w:pPr>
              <w:pStyle w:val="Lijstalinea"/>
              <w:numPr>
                <w:ilvl w:val="0"/>
                <w:numId w:val="2"/>
              </w:numPr>
              <w:rPr>
                <w:sz w:val="20"/>
              </w:rPr>
            </w:pPr>
            <w:r w:rsidRPr="00D069D5">
              <w:rPr>
                <w:sz w:val="20"/>
              </w:rPr>
              <w:t>Vouw het grootste stuk karton dubbel. Teken op de voorkant de omtrek van een paardenhoofd. Knip het hoofd uit en laat de bovenkant vast zitten.</w:t>
            </w:r>
          </w:p>
          <w:p w:rsidR="00AA1DA5" w:rsidRPr="00D069D5" w:rsidRDefault="00AA1DA5" w:rsidP="00D17EA3">
            <w:pPr>
              <w:rPr>
                <w:sz w:val="20"/>
              </w:rPr>
            </w:pPr>
          </w:p>
        </w:tc>
        <w:tc>
          <w:tcPr>
            <w:tcW w:w="5632" w:type="dxa"/>
            <w:shd w:val="clear" w:color="auto" w:fill="FDE9D9" w:themeFill="accent6" w:themeFillTint="33"/>
            <w:tcMar>
              <w:top w:w="113" w:type="dxa"/>
              <w:bottom w:w="113" w:type="dxa"/>
            </w:tcMar>
            <w:vAlign w:val="center"/>
          </w:tcPr>
          <w:p w:rsidR="00AA1DA5" w:rsidRPr="00D069D5" w:rsidRDefault="00CD38FF" w:rsidP="00D17EA3">
            <w:pPr>
              <w:jc w:val="center"/>
              <w:rPr>
                <w:sz w:val="20"/>
              </w:rPr>
            </w:pPr>
            <w:r w:rsidRPr="00D069D5">
              <w:rPr>
                <w:noProof/>
                <w:sz w:val="20"/>
                <w:lang w:eastAsia="nl-NL"/>
              </w:rPr>
              <w:drawing>
                <wp:inline distT="0" distB="0" distL="0" distR="0">
                  <wp:extent cx="1981397" cy="1188000"/>
                  <wp:effectExtent l="57150" t="19050" r="114103" b="88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593.JPG"/>
                          <pic:cNvPicPr/>
                        </pic:nvPicPr>
                        <pic:blipFill rotWithShape="1">
                          <a:blip r:embed="rId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23" r="13121" b="1323"/>
                          <a:stretch/>
                        </pic:blipFill>
                        <pic:spPr>
                          <a:xfrm>
                            <a:off x="0" y="0"/>
                            <a:ext cx="1981397" cy="118800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r w:rsidR="002E4D56" w:rsidRPr="00D069D5" w:rsidTr="00EC6C16">
        <w:trPr>
          <w:trHeight w:val="2041"/>
        </w:trPr>
        <w:tc>
          <w:tcPr>
            <w:tcW w:w="4813" w:type="dxa"/>
            <w:shd w:val="clear" w:color="auto" w:fill="FDE9D9" w:themeFill="accent6" w:themeFillTint="33"/>
            <w:tcMar>
              <w:top w:w="113" w:type="dxa"/>
              <w:bottom w:w="113" w:type="dxa"/>
            </w:tcMar>
            <w:vAlign w:val="center"/>
          </w:tcPr>
          <w:p w:rsidR="00CD38FF" w:rsidRPr="00D069D5" w:rsidRDefault="00CD38FF" w:rsidP="00D17EA3">
            <w:pPr>
              <w:pStyle w:val="Lijstalinea"/>
              <w:numPr>
                <w:ilvl w:val="0"/>
                <w:numId w:val="2"/>
              </w:numPr>
              <w:rPr>
                <w:sz w:val="20"/>
              </w:rPr>
            </w:pPr>
            <w:r w:rsidRPr="00D069D5">
              <w:rPr>
                <w:sz w:val="20"/>
              </w:rPr>
              <w:t>Om oren en ogen te maken vouw je het kleine stuk karton dubbel. Teken hierop 1 oor en 1 oog en knip deze uit. Nu heb je dus 2 dezelfde oren en ogen. Knip een bosje haar uit en je paard heeft manen.</w:t>
            </w:r>
          </w:p>
          <w:p w:rsidR="00AA1DA5" w:rsidRPr="00D069D5" w:rsidRDefault="00AA1DA5" w:rsidP="00D17EA3">
            <w:pPr>
              <w:rPr>
                <w:sz w:val="20"/>
              </w:rPr>
            </w:pPr>
          </w:p>
        </w:tc>
        <w:tc>
          <w:tcPr>
            <w:tcW w:w="5632" w:type="dxa"/>
            <w:shd w:val="clear" w:color="auto" w:fill="FDE9D9" w:themeFill="accent6" w:themeFillTint="33"/>
            <w:tcMar>
              <w:top w:w="113" w:type="dxa"/>
              <w:bottom w:w="113" w:type="dxa"/>
            </w:tcMar>
            <w:vAlign w:val="center"/>
          </w:tcPr>
          <w:p w:rsidR="00AA1DA5" w:rsidRPr="00D069D5" w:rsidRDefault="002E4D56" w:rsidP="00D17EA3">
            <w:pPr>
              <w:jc w:val="center"/>
              <w:rPr>
                <w:noProof/>
                <w:sz w:val="20"/>
                <w:lang w:eastAsia="nl-NL"/>
              </w:rPr>
            </w:pPr>
            <w:r w:rsidRPr="00D069D5">
              <w:rPr>
                <w:noProof/>
                <w:sz w:val="20"/>
                <w:lang w:eastAsia="nl-NL"/>
              </w:rPr>
              <w:drawing>
                <wp:inline distT="0" distB="0" distL="0" distR="0">
                  <wp:extent cx="1479238" cy="1188000"/>
                  <wp:effectExtent l="57150" t="19050" r="120962" b="88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608.JPG"/>
                          <pic:cNvPicPr/>
                        </pic:nvPicPr>
                        <pic:blipFill rotWithShape="1">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34"/>
                          <a:stretch/>
                        </pic:blipFill>
                        <pic:spPr bwMode="auto">
                          <a:xfrm>
                            <a:off x="0" y="0"/>
                            <a:ext cx="1479238" cy="1188000"/>
                          </a:xfrm>
                          <a:prstGeom prst="rect">
                            <a:avLst/>
                          </a:prstGeom>
                          <a:ln w="63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E4D56" w:rsidRPr="00D069D5" w:rsidTr="00EC6C16">
        <w:trPr>
          <w:trHeight w:val="2041"/>
        </w:trPr>
        <w:tc>
          <w:tcPr>
            <w:tcW w:w="4813" w:type="dxa"/>
            <w:shd w:val="clear" w:color="auto" w:fill="FDE9D9" w:themeFill="accent6" w:themeFillTint="33"/>
            <w:tcMar>
              <w:top w:w="113" w:type="dxa"/>
              <w:bottom w:w="113" w:type="dxa"/>
            </w:tcMar>
            <w:vAlign w:val="center"/>
          </w:tcPr>
          <w:p w:rsidR="002E4D56" w:rsidRPr="00D069D5" w:rsidRDefault="00CD38FF" w:rsidP="00D17EA3">
            <w:pPr>
              <w:pStyle w:val="Lijstalinea"/>
              <w:numPr>
                <w:ilvl w:val="0"/>
                <w:numId w:val="2"/>
              </w:numPr>
              <w:rPr>
                <w:sz w:val="20"/>
              </w:rPr>
            </w:pPr>
            <w:r w:rsidRPr="00D069D5">
              <w:rPr>
                <w:sz w:val="20"/>
              </w:rPr>
              <w:t xml:space="preserve">Geef alle onderdelen kleur met de gladde kant van de krijtjes. </w:t>
            </w:r>
          </w:p>
          <w:p w:rsidR="002E4D56" w:rsidRPr="00D069D5" w:rsidRDefault="002E4D56" w:rsidP="00D17EA3">
            <w:pPr>
              <w:pStyle w:val="Lijstalinea"/>
              <w:rPr>
                <w:sz w:val="20"/>
              </w:rPr>
            </w:pPr>
          </w:p>
          <w:p w:rsidR="00CD38FF" w:rsidRPr="00D069D5" w:rsidRDefault="00CD38FF" w:rsidP="00D17EA3">
            <w:pPr>
              <w:pStyle w:val="Lijstalinea"/>
              <w:rPr>
                <w:i/>
                <w:sz w:val="20"/>
              </w:rPr>
            </w:pPr>
            <w:r w:rsidRPr="00D069D5">
              <w:rPr>
                <w:i/>
                <w:sz w:val="20"/>
              </w:rPr>
              <w:t>Tip: door met de krijtjes een beetje te draaien krijg je een soort vacht.</w:t>
            </w:r>
          </w:p>
          <w:p w:rsidR="0055428B" w:rsidRPr="00D069D5" w:rsidRDefault="0055428B" w:rsidP="00D17EA3">
            <w:pPr>
              <w:rPr>
                <w:i/>
                <w:sz w:val="20"/>
              </w:rPr>
            </w:pPr>
          </w:p>
        </w:tc>
        <w:tc>
          <w:tcPr>
            <w:tcW w:w="5632" w:type="dxa"/>
            <w:shd w:val="clear" w:color="auto" w:fill="FDE9D9" w:themeFill="accent6" w:themeFillTint="33"/>
            <w:tcMar>
              <w:top w:w="113" w:type="dxa"/>
              <w:bottom w:w="113" w:type="dxa"/>
            </w:tcMar>
            <w:vAlign w:val="center"/>
          </w:tcPr>
          <w:p w:rsidR="0054061A" w:rsidRPr="00D069D5" w:rsidRDefault="00CD38FF" w:rsidP="00D17EA3">
            <w:pPr>
              <w:jc w:val="center"/>
              <w:rPr>
                <w:noProof/>
                <w:sz w:val="20"/>
                <w:lang w:eastAsia="nl-NL"/>
              </w:rPr>
            </w:pPr>
            <w:r w:rsidRPr="00D069D5">
              <w:rPr>
                <w:noProof/>
                <w:sz w:val="20"/>
                <w:lang w:eastAsia="nl-NL"/>
              </w:rPr>
              <w:drawing>
                <wp:inline distT="0" distB="0" distL="0" distR="0">
                  <wp:extent cx="1778857" cy="1188000"/>
                  <wp:effectExtent l="57150" t="19050" r="107093" b="88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601.JPG"/>
                          <pic:cNvPicPr/>
                        </pic:nvPicPr>
                        <pic:blipFill rotWithShape="1">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81"/>
                          <a:stretch/>
                        </pic:blipFill>
                        <pic:spPr bwMode="auto">
                          <a:xfrm>
                            <a:off x="0" y="0"/>
                            <a:ext cx="1778857" cy="1188000"/>
                          </a:xfrm>
                          <a:prstGeom prst="rect">
                            <a:avLst/>
                          </a:prstGeom>
                          <a:ln w="63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E4D56" w:rsidRPr="00D069D5" w:rsidTr="00EC6C16">
        <w:trPr>
          <w:trHeight w:val="2041"/>
        </w:trPr>
        <w:tc>
          <w:tcPr>
            <w:tcW w:w="4813" w:type="dxa"/>
            <w:shd w:val="clear" w:color="auto" w:fill="FDE9D9" w:themeFill="accent6" w:themeFillTint="33"/>
            <w:tcMar>
              <w:top w:w="113" w:type="dxa"/>
              <w:bottom w:w="113" w:type="dxa"/>
            </w:tcMar>
            <w:vAlign w:val="center"/>
          </w:tcPr>
          <w:p w:rsidR="006218F4" w:rsidRPr="00D069D5" w:rsidRDefault="00CD38FF" w:rsidP="00D17EA3">
            <w:pPr>
              <w:pStyle w:val="Lijstalinea"/>
              <w:numPr>
                <w:ilvl w:val="0"/>
                <w:numId w:val="2"/>
              </w:numPr>
              <w:rPr>
                <w:i/>
                <w:sz w:val="20"/>
              </w:rPr>
            </w:pPr>
            <w:r w:rsidRPr="00D069D5">
              <w:rPr>
                <w:sz w:val="20"/>
              </w:rPr>
              <w:t xml:space="preserve">Plak de oren aan de achterkant van het lijf vast en de ogen en de haren op het hoofd. Teken de pupillen </w:t>
            </w:r>
            <w:r w:rsidR="002E4D56" w:rsidRPr="00D069D5">
              <w:rPr>
                <w:sz w:val="20"/>
              </w:rPr>
              <w:t xml:space="preserve">en </w:t>
            </w:r>
            <w:r w:rsidRPr="00D069D5">
              <w:rPr>
                <w:sz w:val="20"/>
              </w:rPr>
              <w:t xml:space="preserve">de neusgaten met een fineliner. Je zou eventueel met de fineliner het paard nog kunnen omlijnen. </w:t>
            </w:r>
          </w:p>
        </w:tc>
        <w:tc>
          <w:tcPr>
            <w:tcW w:w="5632" w:type="dxa"/>
            <w:shd w:val="clear" w:color="auto" w:fill="FDE9D9" w:themeFill="accent6" w:themeFillTint="33"/>
            <w:tcMar>
              <w:top w:w="113" w:type="dxa"/>
              <w:bottom w:w="113" w:type="dxa"/>
            </w:tcMar>
            <w:vAlign w:val="center"/>
          </w:tcPr>
          <w:p w:rsidR="00ED0BFA" w:rsidRPr="00D069D5" w:rsidRDefault="00CD38FF" w:rsidP="00D17EA3">
            <w:pPr>
              <w:jc w:val="center"/>
              <w:rPr>
                <w:noProof/>
                <w:sz w:val="20"/>
                <w:lang w:eastAsia="nl-NL"/>
              </w:rPr>
            </w:pPr>
            <w:r w:rsidRPr="00D069D5">
              <w:rPr>
                <w:noProof/>
                <w:sz w:val="20"/>
                <w:lang w:eastAsia="nl-NL"/>
              </w:rPr>
              <w:drawing>
                <wp:inline distT="0" distB="0" distL="0" distR="0">
                  <wp:extent cx="1966032" cy="1188000"/>
                  <wp:effectExtent l="57150" t="19050" r="110418" b="88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624.JPG"/>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6032" cy="118800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r w:rsidR="002E4D56" w:rsidRPr="00D069D5" w:rsidTr="00EC6C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1"/>
        </w:trPr>
        <w:tc>
          <w:tcPr>
            <w:tcW w:w="4813" w:type="dxa"/>
            <w:tcBorders>
              <w:top w:val="nil"/>
              <w:left w:val="nil"/>
              <w:bottom w:val="nil"/>
              <w:right w:val="nil"/>
            </w:tcBorders>
            <w:shd w:val="clear" w:color="auto" w:fill="FDE9D9" w:themeFill="accent6" w:themeFillTint="33"/>
            <w:tcMar>
              <w:top w:w="113" w:type="dxa"/>
              <w:bottom w:w="113" w:type="dxa"/>
            </w:tcMar>
            <w:vAlign w:val="center"/>
          </w:tcPr>
          <w:p w:rsidR="002E4D56" w:rsidRPr="00D069D5" w:rsidRDefault="002E4D56" w:rsidP="00D17EA3">
            <w:pPr>
              <w:pStyle w:val="Lijstalinea"/>
              <w:numPr>
                <w:ilvl w:val="0"/>
                <w:numId w:val="2"/>
              </w:numPr>
              <w:rPr>
                <w:sz w:val="20"/>
              </w:rPr>
            </w:pPr>
            <w:r w:rsidRPr="00D069D5">
              <w:rPr>
                <w:sz w:val="20"/>
              </w:rPr>
              <w:t>Je kunt het dier een mooi plekje geven op je kamer door hem rechtop te zetten. Ook leuk is het om er een kaart van te maken door een boodschap binnen in te schrijven. Let wel op dat je de tekst niet ziet als de kaart rechtop staat.</w:t>
            </w:r>
          </w:p>
        </w:tc>
        <w:tc>
          <w:tcPr>
            <w:tcW w:w="5632" w:type="dxa"/>
            <w:tcBorders>
              <w:top w:val="nil"/>
              <w:left w:val="nil"/>
              <w:bottom w:val="nil"/>
              <w:right w:val="nil"/>
            </w:tcBorders>
            <w:shd w:val="clear" w:color="auto" w:fill="FDE9D9" w:themeFill="accent6" w:themeFillTint="33"/>
            <w:tcMar>
              <w:top w:w="113" w:type="dxa"/>
              <w:bottom w:w="113" w:type="dxa"/>
            </w:tcMar>
            <w:vAlign w:val="center"/>
          </w:tcPr>
          <w:p w:rsidR="002E4D56" w:rsidRPr="00D069D5" w:rsidRDefault="00D069D5" w:rsidP="00D17EA3">
            <w:pPr>
              <w:jc w:val="center"/>
              <w:rPr>
                <w:noProof/>
                <w:sz w:val="20"/>
                <w:lang w:eastAsia="nl-NL"/>
              </w:rPr>
            </w:pPr>
            <w:r w:rsidRPr="00D069D5">
              <w:rPr>
                <w:noProof/>
                <w:sz w:val="20"/>
                <w:lang w:eastAsia="nl-NL"/>
              </w:rPr>
              <w:drawing>
                <wp:inline distT="0" distB="0" distL="0" distR="0">
                  <wp:extent cx="1994400" cy="1188000"/>
                  <wp:effectExtent l="19050" t="19050" r="24900" b="12150"/>
                  <wp:docPr id="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664.JPG"/>
                          <pic:cNvPicPr/>
                        </pic:nvPicPr>
                        <pic:blipFill rotWithShape="1">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7">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70" b="6043"/>
                          <a:stretch/>
                        </pic:blipFill>
                        <pic:spPr bwMode="auto">
                          <a:xfrm>
                            <a:off x="0" y="0"/>
                            <a:ext cx="1994400" cy="1188000"/>
                          </a:xfrm>
                          <a:prstGeom prst="rect">
                            <a:avLst/>
                          </a:prstGeom>
                          <a:ln w="635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D872E1" w:rsidRPr="00D069D5" w:rsidRDefault="00D872E1" w:rsidP="00E54104">
      <w:pPr>
        <w:rPr>
          <w:sz w:val="20"/>
        </w:rPr>
      </w:pPr>
      <w:bookmarkStart w:id="0" w:name="_GoBack"/>
      <w:bookmarkEnd w:id="0"/>
    </w:p>
    <w:sectPr w:rsidR="00D872E1" w:rsidRPr="00D069D5" w:rsidSect="00D069D5">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63C7"/>
    <w:multiLevelType w:val="hybridMultilevel"/>
    <w:tmpl w:val="AFAA8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6F86B06"/>
    <w:multiLevelType w:val="hybridMultilevel"/>
    <w:tmpl w:val="EFAEA8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31A5733"/>
    <w:multiLevelType w:val="hybridMultilevel"/>
    <w:tmpl w:val="EFAEA8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compat/>
  <w:rsids>
    <w:rsidRoot w:val="00D872E1"/>
    <w:rsid w:val="001D3646"/>
    <w:rsid w:val="001D47C9"/>
    <w:rsid w:val="00221C4C"/>
    <w:rsid w:val="002348EB"/>
    <w:rsid w:val="002B2BE5"/>
    <w:rsid w:val="002E4D56"/>
    <w:rsid w:val="00304E3D"/>
    <w:rsid w:val="003C4C72"/>
    <w:rsid w:val="004010C2"/>
    <w:rsid w:val="004139B6"/>
    <w:rsid w:val="00425064"/>
    <w:rsid w:val="00457976"/>
    <w:rsid w:val="004E71A3"/>
    <w:rsid w:val="0054061A"/>
    <w:rsid w:val="0055428B"/>
    <w:rsid w:val="006218F4"/>
    <w:rsid w:val="00793547"/>
    <w:rsid w:val="007F089F"/>
    <w:rsid w:val="008C775F"/>
    <w:rsid w:val="0093609D"/>
    <w:rsid w:val="00A872AA"/>
    <w:rsid w:val="00AA1DA5"/>
    <w:rsid w:val="00BA08DF"/>
    <w:rsid w:val="00C554D2"/>
    <w:rsid w:val="00CA1301"/>
    <w:rsid w:val="00CD38FF"/>
    <w:rsid w:val="00D069D5"/>
    <w:rsid w:val="00D17EA3"/>
    <w:rsid w:val="00D872E1"/>
    <w:rsid w:val="00DE4280"/>
    <w:rsid w:val="00E54104"/>
    <w:rsid w:val="00E70B62"/>
    <w:rsid w:val="00EC6C16"/>
    <w:rsid w:val="00ED0BFA"/>
    <w:rsid w:val="00F767B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64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87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AA1DA5"/>
    <w:pPr>
      <w:ind w:left="720"/>
      <w:contextualSpacing/>
    </w:pPr>
  </w:style>
  <w:style w:type="paragraph" w:styleId="Ballontekst">
    <w:name w:val="Balloon Text"/>
    <w:basedOn w:val="Standaard"/>
    <w:link w:val="BallontekstChar"/>
    <w:uiPriority w:val="99"/>
    <w:semiHidden/>
    <w:unhideWhenUsed/>
    <w:rsid w:val="00AA1D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D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7"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A78A2-31F0-4932-B232-2B1427E5D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189</Words>
  <Characters>1041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Stronks</dc:creator>
  <cp:lastModifiedBy>Jan Stronks</cp:lastModifiedBy>
  <cp:revision>4</cp:revision>
  <cp:lastPrinted>2014-05-12T18:06:00Z</cp:lastPrinted>
  <dcterms:created xsi:type="dcterms:W3CDTF">2014-07-14T14:13:00Z</dcterms:created>
  <dcterms:modified xsi:type="dcterms:W3CDTF">2014-12-15T21:20:00Z</dcterms:modified>
</cp:coreProperties>
</file>